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eastAsia" w:ascii="宋体" w:hAnsi="宋体" w:eastAsia="宋体" w:cs="宋体"/>
          <w:b w:val="0"/>
          <w:i w:val="0"/>
          <w:caps w:val="0"/>
          <w:color w:val="000000"/>
          <w:spacing w:val="0"/>
          <w:sz w:val="21"/>
          <w:szCs w:val="21"/>
        </w:rPr>
      </w:pPr>
      <w:r>
        <w:rPr>
          <w:rStyle w:val="4"/>
          <w:rFonts w:ascii="黑体" w:hAnsi="宋体" w:eastAsia="黑体" w:cs="黑体"/>
          <w:i w:val="0"/>
          <w:caps w:val="0"/>
          <w:color w:val="000000"/>
          <w:spacing w:val="0"/>
          <w:sz w:val="36"/>
          <w:szCs w:val="36"/>
          <w:bdr w:val="none" w:color="auto" w:sz="0" w:space="0"/>
          <w:shd w:val="clear" w:fill="FFFFFF"/>
        </w:rPr>
        <w:t>石河子大学接收优秀应届本科毕业生免试攻读硕士学位研究生实施办法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依据《教育部办公厅关于进一步完善推荐优秀应届本科毕业生免试攻读研究生工作办法的通知》（教学厅〔</w:t>
      </w:r>
      <w:r>
        <w:rPr>
          <w:rFonts w:hint="eastAsia" w:ascii="仿宋" w:hAnsi="仿宋" w:eastAsia="仿宋" w:cs="仿宋"/>
          <w:b w:val="0"/>
          <w:i w:val="0"/>
          <w:caps w:val="0"/>
          <w:color w:val="000000"/>
          <w:spacing w:val="0"/>
          <w:sz w:val="28"/>
          <w:szCs w:val="28"/>
          <w:bdr w:val="none" w:color="auto" w:sz="0" w:space="0"/>
          <w:shd w:val="clear" w:fill="FFFFFF"/>
          <w:lang w:val="en-US"/>
        </w:rPr>
        <w:t>2014</w:t>
      </w:r>
      <w:r>
        <w:rPr>
          <w:rFonts w:hint="eastAsia" w:ascii="仿宋" w:hAnsi="仿宋" w:eastAsia="仿宋" w:cs="仿宋"/>
          <w:b w:val="0"/>
          <w:i w:val="0"/>
          <w:caps w:val="0"/>
          <w:color w:val="000000"/>
          <w:spacing w:val="0"/>
          <w:sz w:val="28"/>
          <w:szCs w:val="28"/>
          <w:bdr w:val="none" w:color="auto" w:sz="0" w:space="0"/>
          <w:shd w:val="clear" w:fill="FFFFFF"/>
        </w:rPr>
        <w:t>〕</w:t>
      </w:r>
      <w:r>
        <w:rPr>
          <w:rFonts w:hint="eastAsia" w:ascii="仿宋" w:hAnsi="仿宋" w:eastAsia="仿宋" w:cs="仿宋"/>
          <w:b w:val="0"/>
          <w:i w:val="0"/>
          <w:caps w:val="0"/>
          <w:color w:val="000000"/>
          <w:spacing w:val="0"/>
          <w:sz w:val="28"/>
          <w:szCs w:val="28"/>
          <w:bdr w:val="none" w:color="auto" w:sz="0" w:space="0"/>
          <w:shd w:val="clear" w:fill="FFFFFF"/>
          <w:lang w:val="en-US"/>
        </w:rPr>
        <w:t>5</w:t>
      </w:r>
      <w:r>
        <w:rPr>
          <w:rFonts w:hint="eastAsia" w:ascii="仿宋" w:hAnsi="仿宋" w:eastAsia="仿宋" w:cs="仿宋"/>
          <w:b w:val="0"/>
          <w:i w:val="0"/>
          <w:caps w:val="0"/>
          <w:color w:val="000000"/>
          <w:spacing w:val="0"/>
          <w:sz w:val="28"/>
          <w:szCs w:val="28"/>
          <w:bdr w:val="none" w:color="auto" w:sz="0" w:space="0"/>
          <w:shd w:val="clear" w:fill="FFFFFF"/>
        </w:rPr>
        <w:t>号）规定，结合我校的实际情况，特制我校招生推免生章程如下：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仿宋" w:hAnsi="仿宋" w:eastAsia="仿宋" w:cs="仿宋"/>
          <w:b w:val="0"/>
          <w:i w:val="0"/>
          <w:caps w:val="0"/>
          <w:color w:val="000000"/>
          <w:spacing w:val="0"/>
          <w:sz w:val="28"/>
          <w:szCs w:val="28"/>
        </w:rPr>
      </w:pPr>
      <w:r>
        <w:rPr>
          <w:rStyle w:val="4"/>
          <w:rFonts w:hint="eastAsia" w:ascii="仿宋" w:hAnsi="仿宋" w:eastAsia="仿宋" w:cs="仿宋"/>
          <w:i w:val="0"/>
          <w:caps w:val="0"/>
          <w:color w:val="000000"/>
          <w:spacing w:val="0"/>
          <w:sz w:val="28"/>
          <w:szCs w:val="28"/>
          <w:bdr w:val="none" w:color="auto" w:sz="0" w:space="0"/>
          <w:shd w:val="clear" w:fill="FFFFFF"/>
        </w:rPr>
        <w:t>第一条</w:t>
      </w:r>
      <w:r>
        <w:rPr>
          <w:rFonts w:hint="eastAsia" w:ascii="仿宋" w:hAnsi="仿宋" w:eastAsia="仿宋" w:cs="仿宋"/>
          <w:i w:val="0"/>
          <w:caps w:val="0"/>
          <w:color w:val="000000"/>
          <w:spacing w:val="0"/>
          <w:sz w:val="28"/>
          <w:szCs w:val="28"/>
          <w:bdr w:val="none" w:color="auto" w:sz="0" w:space="0"/>
          <w:shd w:val="clear" w:fill="FFFFFF"/>
        </w:rPr>
        <w:t> </w:t>
      </w:r>
      <w:r>
        <w:rPr>
          <w:rFonts w:hint="eastAsia" w:ascii="仿宋" w:hAnsi="仿宋" w:eastAsia="仿宋" w:cs="仿宋"/>
          <w:b w:val="0"/>
          <w:i w:val="0"/>
          <w:caps w:val="0"/>
          <w:color w:val="000000"/>
          <w:spacing w:val="0"/>
          <w:sz w:val="28"/>
          <w:szCs w:val="28"/>
          <w:bdr w:val="none" w:color="auto" w:sz="0" w:space="0"/>
          <w:shd w:val="clear" w:fill="FFFFFF"/>
        </w:rPr>
        <w:t>学校成立由校领导任组长的推免生遴选工作领导小组，成员由研究生处领导和各个招生学院主管研究生教育领导组成。推免生的具体工作由石河子大学研究生招生办公室负责。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仿宋" w:hAnsi="仿宋" w:eastAsia="仿宋" w:cs="仿宋"/>
          <w:b w:val="0"/>
          <w:i w:val="0"/>
          <w:caps w:val="0"/>
          <w:color w:val="000000"/>
          <w:spacing w:val="0"/>
          <w:sz w:val="28"/>
          <w:szCs w:val="28"/>
        </w:rPr>
      </w:pPr>
      <w:r>
        <w:rPr>
          <w:rStyle w:val="4"/>
          <w:rFonts w:hint="eastAsia" w:ascii="仿宋" w:hAnsi="仿宋" w:eastAsia="仿宋" w:cs="仿宋"/>
          <w:i w:val="0"/>
          <w:caps w:val="0"/>
          <w:color w:val="000000"/>
          <w:spacing w:val="0"/>
          <w:sz w:val="28"/>
          <w:szCs w:val="28"/>
          <w:bdr w:val="none" w:color="auto" w:sz="0" w:space="0"/>
          <w:shd w:val="clear" w:fill="FFFFFF"/>
        </w:rPr>
        <w:t>第二条</w:t>
      </w:r>
      <w:r>
        <w:rPr>
          <w:rFonts w:hint="eastAsia" w:ascii="仿宋" w:hAnsi="仿宋" w:eastAsia="仿宋" w:cs="仿宋"/>
          <w:b w:val="0"/>
          <w:i w:val="0"/>
          <w:caps w:val="0"/>
          <w:color w:val="000000"/>
          <w:spacing w:val="0"/>
          <w:sz w:val="28"/>
          <w:szCs w:val="28"/>
          <w:bdr w:val="none" w:color="auto" w:sz="0" w:space="0"/>
          <w:shd w:val="clear" w:fill="FFFFFF"/>
        </w:rPr>
        <w:t> 各学院成立接收推免生工作小组，由学院负责人、学院学办、教办负责人、班主任、主要任课教师、教学秘书及研究生秘书等人组成。接收推免生工作小组成员</w:t>
      </w:r>
      <w:r>
        <w:rPr>
          <w:rFonts w:hint="eastAsia" w:ascii="仿宋" w:hAnsi="仿宋" w:eastAsia="仿宋" w:cs="仿宋"/>
          <w:b w:val="0"/>
          <w:i w:val="0"/>
          <w:caps w:val="0"/>
          <w:color w:val="000000"/>
          <w:spacing w:val="0"/>
          <w:sz w:val="28"/>
          <w:szCs w:val="28"/>
          <w:bdr w:val="none" w:color="auto" w:sz="0" w:space="0"/>
          <w:shd w:val="clear" w:fill="FFFFFF"/>
          <w:lang w:val="en-US"/>
        </w:rPr>
        <w:t>5-7</w:t>
      </w:r>
      <w:r>
        <w:rPr>
          <w:rFonts w:hint="eastAsia" w:ascii="仿宋" w:hAnsi="仿宋" w:eastAsia="仿宋" w:cs="仿宋"/>
          <w:b w:val="0"/>
          <w:i w:val="0"/>
          <w:caps w:val="0"/>
          <w:color w:val="000000"/>
          <w:spacing w:val="0"/>
          <w:sz w:val="28"/>
          <w:szCs w:val="28"/>
          <w:bdr w:val="none" w:color="auto" w:sz="0" w:space="0"/>
          <w:shd w:val="clear" w:fill="FFFFFF"/>
        </w:rPr>
        <w:t>人。主要负责制定实施学院的推荐工作细则、推免生候选人的初审、资格审查以及确定推免生名单等工作。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仿宋" w:hAnsi="仿宋" w:eastAsia="仿宋" w:cs="仿宋"/>
          <w:b w:val="0"/>
          <w:i w:val="0"/>
          <w:caps w:val="0"/>
          <w:color w:val="000000"/>
          <w:spacing w:val="0"/>
          <w:sz w:val="28"/>
          <w:szCs w:val="28"/>
        </w:rPr>
      </w:pPr>
      <w:r>
        <w:rPr>
          <w:rStyle w:val="4"/>
          <w:rFonts w:hint="eastAsia" w:ascii="仿宋" w:hAnsi="仿宋" w:eastAsia="仿宋" w:cs="仿宋"/>
          <w:i w:val="0"/>
          <w:caps w:val="0"/>
          <w:color w:val="000000"/>
          <w:spacing w:val="0"/>
          <w:sz w:val="28"/>
          <w:szCs w:val="28"/>
          <w:bdr w:val="none" w:color="auto" w:sz="0" w:space="0"/>
          <w:shd w:val="clear" w:fill="FFFFFF"/>
        </w:rPr>
        <w:t>第三条</w:t>
      </w:r>
      <w:r>
        <w:rPr>
          <w:rFonts w:hint="eastAsia" w:ascii="仿宋" w:hAnsi="仿宋" w:eastAsia="仿宋" w:cs="仿宋"/>
          <w:b w:val="0"/>
          <w:i w:val="0"/>
          <w:caps w:val="0"/>
          <w:color w:val="000000"/>
          <w:spacing w:val="0"/>
          <w:sz w:val="28"/>
          <w:szCs w:val="28"/>
          <w:bdr w:val="none" w:color="auto" w:sz="0" w:space="0"/>
          <w:shd w:val="clear" w:fill="FFFFFF"/>
        </w:rPr>
        <w:t> 接收的推免生必须符合以下条件：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lang w:val="en-US"/>
        </w:rPr>
        <w:t>1. </w:t>
      </w:r>
      <w:r>
        <w:rPr>
          <w:rFonts w:hint="eastAsia" w:ascii="仿宋" w:hAnsi="仿宋" w:eastAsia="仿宋" w:cs="仿宋"/>
          <w:b w:val="0"/>
          <w:i w:val="0"/>
          <w:caps w:val="0"/>
          <w:color w:val="000000"/>
          <w:spacing w:val="0"/>
          <w:sz w:val="28"/>
          <w:szCs w:val="28"/>
          <w:bdr w:val="none" w:color="auto" w:sz="0" w:space="0"/>
          <w:shd w:val="clear" w:fill="FFFFFF"/>
        </w:rPr>
        <w:t>拥护中国共产党的领导，具有高尚的爱国主义情操和集体主义精神，社会主义信念坚定，社会责任感强，愿为社会主义现代化建设服务，品德优秀，遵纪守法，积极向上，身心健康，维护祖国统一和民族团结。优先接收本科学习期间，获得过校级以上“三好学生”或“优秀学生干部”称号或学校评定的各类特殊奖学金的优秀应届本科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lang w:val="en-US"/>
        </w:rPr>
        <w:t>2. </w:t>
      </w:r>
      <w:r>
        <w:rPr>
          <w:rFonts w:hint="eastAsia" w:ascii="仿宋" w:hAnsi="仿宋" w:eastAsia="仿宋" w:cs="仿宋"/>
          <w:b w:val="0"/>
          <w:i w:val="0"/>
          <w:caps w:val="0"/>
          <w:color w:val="000000"/>
          <w:spacing w:val="0"/>
          <w:sz w:val="28"/>
          <w:szCs w:val="28"/>
          <w:bdr w:val="none" w:color="auto" w:sz="0" w:space="0"/>
          <w:shd w:val="clear" w:fill="FFFFFF"/>
        </w:rPr>
        <w:t>获得所在学校推荐免试资格。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lang w:val="en-US"/>
        </w:rPr>
        <w:t>3. </w:t>
      </w:r>
      <w:r>
        <w:rPr>
          <w:rFonts w:hint="eastAsia" w:ascii="仿宋" w:hAnsi="仿宋" w:eastAsia="仿宋" w:cs="仿宋"/>
          <w:b w:val="0"/>
          <w:i w:val="0"/>
          <w:caps w:val="0"/>
          <w:color w:val="000000"/>
          <w:spacing w:val="0"/>
          <w:sz w:val="28"/>
          <w:szCs w:val="28"/>
          <w:bdr w:val="none" w:color="auto" w:sz="0" w:space="0"/>
          <w:shd w:val="clear" w:fill="FFFFFF"/>
        </w:rPr>
        <w:t>勤奋学习，刻苦钻研，成绩优秀；学术研究兴趣浓厚，有较强的创新意识、创新能力和专业能力倾向。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lang w:val="en-US"/>
        </w:rPr>
        <w:t>4. </w:t>
      </w:r>
      <w:r>
        <w:rPr>
          <w:rFonts w:hint="eastAsia" w:ascii="仿宋" w:hAnsi="仿宋" w:eastAsia="仿宋" w:cs="仿宋"/>
          <w:b w:val="0"/>
          <w:i w:val="0"/>
          <w:caps w:val="0"/>
          <w:color w:val="000000"/>
          <w:spacing w:val="0"/>
          <w:sz w:val="28"/>
          <w:szCs w:val="28"/>
          <w:bdr w:val="none" w:color="auto" w:sz="0" w:space="0"/>
          <w:shd w:val="clear" w:fill="FFFFFF"/>
        </w:rPr>
        <w:t>英语必须达到国家大学英语四级考试</w:t>
      </w:r>
      <w:r>
        <w:rPr>
          <w:rFonts w:hint="eastAsia" w:ascii="仿宋" w:hAnsi="仿宋" w:eastAsia="仿宋" w:cs="仿宋"/>
          <w:b w:val="0"/>
          <w:i w:val="0"/>
          <w:caps w:val="0"/>
          <w:color w:val="000000"/>
          <w:spacing w:val="0"/>
          <w:sz w:val="28"/>
          <w:szCs w:val="28"/>
          <w:bdr w:val="none" w:color="auto" w:sz="0" w:space="0"/>
          <w:shd w:val="clear" w:fill="FFFFFF"/>
          <w:lang w:val="en-US"/>
        </w:rPr>
        <w:t>425</w:t>
      </w:r>
      <w:r>
        <w:rPr>
          <w:rFonts w:hint="eastAsia" w:ascii="仿宋" w:hAnsi="仿宋" w:eastAsia="仿宋" w:cs="仿宋"/>
          <w:b w:val="0"/>
          <w:i w:val="0"/>
          <w:caps w:val="0"/>
          <w:color w:val="000000"/>
          <w:spacing w:val="0"/>
          <w:sz w:val="28"/>
          <w:szCs w:val="28"/>
          <w:bdr w:val="none" w:color="auto" w:sz="0" w:space="0"/>
          <w:shd w:val="clear" w:fill="FFFFFF"/>
        </w:rPr>
        <w:t>分以上。在公开学术刊物上已发表过论文者优先接收。外语专业推免生专业外语水平须达到国家专业外语四级以上。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lang w:val="en-US"/>
        </w:rPr>
        <w:t>5. </w:t>
      </w:r>
      <w:r>
        <w:rPr>
          <w:rFonts w:hint="eastAsia" w:ascii="仿宋" w:hAnsi="仿宋" w:eastAsia="仿宋" w:cs="仿宋"/>
          <w:b w:val="0"/>
          <w:i w:val="0"/>
          <w:caps w:val="0"/>
          <w:color w:val="000000"/>
          <w:spacing w:val="0"/>
          <w:sz w:val="28"/>
          <w:szCs w:val="28"/>
          <w:bdr w:val="none" w:color="auto" w:sz="0" w:space="0"/>
          <w:shd w:val="clear" w:fill="FFFFFF"/>
        </w:rPr>
        <w:t>身体健康状况符合规定的体检标准，并通过国家规定的体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锻炼标准。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lang w:val="en-US"/>
        </w:rPr>
        <w:t>6. </w:t>
      </w:r>
      <w:r>
        <w:rPr>
          <w:rFonts w:hint="eastAsia" w:ascii="仿宋" w:hAnsi="仿宋" w:eastAsia="仿宋" w:cs="仿宋"/>
          <w:b w:val="0"/>
          <w:i w:val="0"/>
          <w:caps w:val="0"/>
          <w:color w:val="000000"/>
          <w:spacing w:val="0"/>
          <w:sz w:val="28"/>
          <w:szCs w:val="28"/>
          <w:bdr w:val="none" w:color="auto" w:sz="0" w:space="0"/>
          <w:shd w:val="clear" w:fill="FFFFFF"/>
        </w:rPr>
        <w:t>诚实守信，学风端正，无任何考试作弊和剽窃他人学术成果记录。品行表现优良，无任何违法违纪受处分记录。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仿宋" w:hAnsi="仿宋" w:eastAsia="仿宋" w:cs="仿宋"/>
          <w:b w:val="0"/>
          <w:i w:val="0"/>
          <w:caps w:val="0"/>
          <w:color w:val="000000"/>
          <w:spacing w:val="0"/>
          <w:sz w:val="28"/>
          <w:szCs w:val="28"/>
        </w:rPr>
      </w:pPr>
      <w:r>
        <w:rPr>
          <w:rStyle w:val="4"/>
          <w:rFonts w:hint="eastAsia" w:ascii="仿宋" w:hAnsi="仿宋" w:eastAsia="仿宋" w:cs="仿宋"/>
          <w:i w:val="0"/>
          <w:caps w:val="0"/>
          <w:color w:val="000000"/>
          <w:spacing w:val="0"/>
          <w:sz w:val="28"/>
          <w:szCs w:val="28"/>
          <w:bdr w:val="none" w:color="auto" w:sz="0" w:space="0"/>
          <w:shd w:val="clear" w:fill="FFFFFF"/>
        </w:rPr>
        <w:t>第四条</w:t>
      </w:r>
      <w:r>
        <w:rPr>
          <w:rFonts w:hint="eastAsia" w:ascii="仿宋" w:hAnsi="仿宋" w:eastAsia="仿宋" w:cs="仿宋"/>
          <w:b w:val="0"/>
          <w:i w:val="0"/>
          <w:caps w:val="0"/>
          <w:color w:val="000000"/>
          <w:spacing w:val="0"/>
          <w:sz w:val="28"/>
          <w:szCs w:val="28"/>
          <w:bdr w:val="none" w:color="auto" w:sz="0" w:space="0"/>
          <w:shd w:val="clear" w:fill="FFFFFF"/>
        </w:rPr>
        <w:t> 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lang w:val="en-US"/>
        </w:rPr>
        <w:t>1.</w:t>
      </w:r>
      <w:r>
        <w:rPr>
          <w:rFonts w:hint="eastAsia" w:ascii="仿宋" w:hAnsi="仿宋" w:eastAsia="仿宋" w:cs="仿宋"/>
          <w:b w:val="0"/>
          <w:i w:val="0"/>
          <w:caps w:val="0"/>
          <w:color w:val="000000"/>
          <w:spacing w:val="0"/>
          <w:sz w:val="28"/>
          <w:szCs w:val="28"/>
          <w:bdr w:val="none" w:color="auto" w:sz="0" w:space="0"/>
          <w:shd w:val="clear" w:fill="FFFFFF"/>
        </w:rPr>
        <w:t>《石河子大学接收外校推荐免试攻读硕士学位申请表》；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lang w:val="en-US"/>
        </w:rPr>
        <w:t>2. </w:t>
      </w:r>
      <w:r>
        <w:rPr>
          <w:rFonts w:hint="eastAsia" w:ascii="仿宋" w:hAnsi="仿宋" w:eastAsia="仿宋" w:cs="仿宋"/>
          <w:b w:val="0"/>
          <w:i w:val="0"/>
          <w:caps w:val="0"/>
          <w:color w:val="000000"/>
          <w:spacing w:val="0"/>
          <w:sz w:val="28"/>
          <w:szCs w:val="28"/>
          <w:bdr w:val="none" w:color="auto" w:sz="0" w:space="0"/>
          <w:shd w:val="clear" w:fill="FFFFFF"/>
        </w:rPr>
        <w:t>加盖学院教务处公章的本科正式成绩单及成绩排名证明；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lang w:val="en-US"/>
        </w:rPr>
        <w:t>3. </w:t>
      </w:r>
      <w:r>
        <w:rPr>
          <w:rFonts w:hint="eastAsia" w:ascii="仿宋" w:hAnsi="仿宋" w:eastAsia="仿宋" w:cs="仿宋"/>
          <w:b w:val="0"/>
          <w:i w:val="0"/>
          <w:caps w:val="0"/>
          <w:color w:val="000000"/>
          <w:spacing w:val="0"/>
          <w:sz w:val="28"/>
          <w:szCs w:val="28"/>
          <w:bdr w:val="none" w:color="auto" w:sz="0" w:space="0"/>
          <w:shd w:val="clear" w:fill="FFFFFF"/>
        </w:rPr>
        <w:t>身份证复印件、学生证复印件、国家大学英语等级证书复印件或成绩单、获奖证书复印件；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lang w:val="en-US"/>
        </w:rPr>
        <w:t>4. </w:t>
      </w:r>
      <w:r>
        <w:rPr>
          <w:rFonts w:hint="eastAsia" w:ascii="仿宋" w:hAnsi="仿宋" w:eastAsia="仿宋" w:cs="仿宋"/>
          <w:b w:val="0"/>
          <w:i w:val="0"/>
          <w:caps w:val="0"/>
          <w:color w:val="000000"/>
          <w:spacing w:val="0"/>
          <w:sz w:val="28"/>
          <w:szCs w:val="28"/>
          <w:bdr w:val="none" w:color="auto" w:sz="0" w:space="0"/>
          <w:shd w:val="clear" w:fill="FFFFFF"/>
        </w:rPr>
        <w:t>学术论文、出版物或具有学术工作成果的复印件或证明。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lang w:val="en-US"/>
        </w:rPr>
        <w:t>5.</w:t>
      </w:r>
      <w:r>
        <w:rPr>
          <w:rFonts w:hint="eastAsia" w:ascii="仿宋" w:hAnsi="仿宋" w:eastAsia="仿宋" w:cs="仿宋"/>
          <w:b w:val="0"/>
          <w:i w:val="0"/>
          <w:caps w:val="0"/>
          <w:color w:val="000000"/>
          <w:spacing w:val="0"/>
          <w:sz w:val="28"/>
          <w:szCs w:val="28"/>
          <w:bdr w:val="none" w:color="auto" w:sz="0" w:space="0"/>
          <w:shd w:val="clear" w:fill="FFFFFF"/>
        </w:rPr>
        <w:t>其他证明、申请材料。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仿宋" w:hAnsi="仿宋" w:eastAsia="仿宋" w:cs="仿宋"/>
          <w:b w:val="0"/>
          <w:i w:val="0"/>
          <w:caps w:val="0"/>
          <w:color w:val="000000"/>
          <w:spacing w:val="0"/>
          <w:sz w:val="28"/>
          <w:szCs w:val="28"/>
        </w:rPr>
      </w:pPr>
      <w:r>
        <w:rPr>
          <w:rStyle w:val="4"/>
          <w:rFonts w:hint="eastAsia" w:ascii="仿宋" w:hAnsi="仿宋" w:eastAsia="仿宋" w:cs="仿宋"/>
          <w:i w:val="0"/>
          <w:caps w:val="0"/>
          <w:color w:val="000000"/>
          <w:spacing w:val="0"/>
          <w:sz w:val="28"/>
          <w:szCs w:val="28"/>
          <w:bdr w:val="none" w:color="auto" w:sz="0" w:space="0"/>
          <w:shd w:val="clear" w:fill="FFFFFF"/>
        </w:rPr>
        <w:t>第五条</w:t>
      </w:r>
      <w:r>
        <w:rPr>
          <w:rFonts w:hint="eastAsia" w:ascii="仿宋" w:hAnsi="仿宋" w:eastAsia="仿宋" w:cs="仿宋"/>
          <w:b w:val="0"/>
          <w:i w:val="0"/>
          <w:caps w:val="0"/>
          <w:color w:val="000000"/>
          <w:spacing w:val="0"/>
          <w:sz w:val="28"/>
          <w:szCs w:val="28"/>
          <w:bdr w:val="none" w:color="auto" w:sz="0" w:space="0"/>
          <w:shd w:val="clear" w:fill="FFFFFF"/>
        </w:rPr>
        <w:t> 接收专业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我校接收校外推免生的专业（领域）为：当年石河子大学硕士研究生推免招生专业目录中招生专业（领域）。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仿宋" w:hAnsi="仿宋" w:eastAsia="仿宋" w:cs="仿宋"/>
          <w:b w:val="0"/>
          <w:i w:val="0"/>
          <w:caps w:val="0"/>
          <w:color w:val="000000"/>
          <w:spacing w:val="0"/>
          <w:sz w:val="28"/>
          <w:szCs w:val="28"/>
        </w:rPr>
      </w:pPr>
      <w:r>
        <w:rPr>
          <w:rStyle w:val="4"/>
          <w:rFonts w:hint="eastAsia" w:ascii="仿宋" w:hAnsi="仿宋" w:eastAsia="仿宋" w:cs="仿宋"/>
          <w:i w:val="0"/>
          <w:caps w:val="0"/>
          <w:color w:val="000000"/>
          <w:spacing w:val="0"/>
          <w:sz w:val="28"/>
          <w:szCs w:val="28"/>
          <w:bdr w:val="none" w:color="auto" w:sz="0" w:space="0"/>
          <w:shd w:val="clear" w:fill="FFFFFF"/>
        </w:rPr>
        <w:t>第六条</w:t>
      </w:r>
      <w:r>
        <w:rPr>
          <w:rFonts w:hint="eastAsia" w:ascii="仿宋" w:hAnsi="仿宋" w:eastAsia="仿宋" w:cs="仿宋"/>
          <w:b w:val="0"/>
          <w:i w:val="0"/>
          <w:caps w:val="0"/>
          <w:color w:val="000000"/>
          <w:spacing w:val="0"/>
          <w:sz w:val="28"/>
          <w:szCs w:val="28"/>
          <w:bdr w:val="none" w:color="auto" w:sz="0" w:space="0"/>
          <w:shd w:val="clear" w:fill="FFFFFF"/>
        </w:rPr>
        <w:t> 推免生申请办法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lang w:val="en-US"/>
        </w:rPr>
        <w:t>1. </w:t>
      </w:r>
      <w:r>
        <w:rPr>
          <w:rFonts w:hint="eastAsia" w:ascii="仿宋" w:hAnsi="仿宋" w:eastAsia="仿宋" w:cs="仿宋"/>
          <w:b w:val="0"/>
          <w:i w:val="0"/>
          <w:caps w:val="0"/>
          <w:color w:val="000000"/>
          <w:spacing w:val="0"/>
          <w:sz w:val="28"/>
          <w:szCs w:val="28"/>
          <w:bdr w:val="none" w:color="auto" w:sz="0" w:space="0"/>
          <w:shd w:val="clear" w:fill="FFFFFF"/>
        </w:rPr>
        <w:t>申请人登录《石河子大学研究生招生信息网》（</w:t>
      </w:r>
      <w:r>
        <w:rPr>
          <w:rFonts w:hint="eastAsia" w:ascii="仿宋" w:hAnsi="仿宋" w:eastAsia="仿宋" w:cs="仿宋"/>
          <w:b w:val="0"/>
          <w:i w:val="0"/>
          <w:caps w:val="0"/>
          <w:color w:val="000000"/>
          <w:spacing w:val="0"/>
          <w:sz w:val="28"/>
          <w:szCs w:val="28"/>
          <w:bdr w:val="none" w:color="auto" w:sz="0" w:space="0"/>
          <w:shd w:val="clear" w:fill="FFFFFF"/>
          <w:lang w:val="en-US"/>
        </w:rPr>
        <w:t>http://yz.shzu.edu.cn/</w:t>
      </w:r>
      <w:r>
        <w:rPr>
          <w:rFonts w:hint="eastAsia" w:ascii="仿宋" w:hAnsi="仿宋" w:eastAsia="仿宋" w:cs="仿宋"/>
          <w:b w:val="0"/>
          <w:i w:val="0"/>
          <w:caps w:val="0"/>
          <w:color w:val="000000"/>
          <w:spacing w:val="0"/>
          <w:sz w:val="28"/>
          <w:szCs w:val="28"/>
          <w:bdr w:val="none" w:color="auto" w:sz="0" w:space="0"/>
          <w:shd w:val="clear" w:fill="FFFFFF"/>
        </w:rPr>
        <w:t>）下载相关表格，并将全部免试申请材料（见第四条）寄（送）至相关专业招生学院。</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lang w:val="en-US"/>
        </w:rPr>
        <w:t>2</w:t>
      </w:r>
      <w:r>
        <w:rPr>
          <w:rFonts w:hint="eastAsia" w:ascii="仿宋" w:hAnsi="仿宋" w:eastAsia="仿宋" w:cs="仿宋"/>
          <w:b w:val="0"/>
          <w:i w:val="0"/>
          <w:caps w:val="0"/>
          <w:color w:val="000000"/>
          <w:spacing w:val="0"/>
          <w:sz w:val="28"/>
          <w:szCs w:val="28"/>
          <w:bdr w:val="none" w:color="auto" w:sz="0" w:space="0"/>
          <w:shd w:val="clear" w:fill="FFFFFF"/>
        </w:rPr>
        <w:t>、我校将对申请人的资格进行审核，并及时通知符合条件的申请人来学校参加体检和复试，复试时间安排在</w:t>
      </w:r>
      <w:r>
        <w:rPr>
          <w:rFonts w:hint="eastAsia" w:ascii="仿宋" w:hAnsi="仿宋" w:eastAsia="仿宋" w:cs="仿宋"/>
          <w:b w:val="0"/>
          <w:i w:val="0"/>
          <w:caps w:val="0"/>
          <w:color w:val="000000"/>
          <w:spacing w:val="0"/>
          <w:sz w:val="28"/>
          <w:szCs w:val="28"/>
          <w:bdr w:val="none" w:color="auto" w:sz="0" w:space="0"/>
          <w:shd w:val="clear" w:fill="FFFFFF"/>
          <w:lang w:val="en-US"/>
        </w:rPr>
        <w:t>10</w:t>
      </w:r>
      <w:r>
        <w:rPr>
          <w:rFonts w:hint="eastAsia" w:ascii="仿宋" w:hAnsi="仿宋" w:eastAsia="仿宋" w:cs="仿宋"/>
          <w:b w:val="0"/>
          <w:i w:val="0"/>
          <w:caps w:val="0"/>
          <w:color w:val="000000"/>
          <w:spacing w:val="0"/>
          <w:sz w:val="28"/>
          <w:szCs w:val="28"/>
          <w:bdr w:val="none" w:color="auto" w:sz="0" w:space="0"/>
          <w:shd w:val="clear" w:fill="FFFFFF"/>
        </w:rPr>
        <w:t>月</w:t>
      </w:r>
      <w:r>
        <w:rPr>
          <w:rFonts w:hint="eastAsia" w:ascii="仿宋" w:hAnsi="仿宋" w:eastAsia="仿宋" w:cs="仿宋"/>
          <w:b w:val="0"/>
          <w:i w:val="0"/>
          <w:caps w:val="0"/>
          <w:color w:val="000000"/>
          <w:spacing w:val="0"/>
          <w:sz w:val="28"/>
          <w:szCs w:val="28"/>
          <w:bdr w:val="none" w:color="auto" w:sz="0" w:space="0"/>
          <w:shd w:val="clear" w:fill="FFFFFF"/>
          <w:lang w:val="en-US"/>
        </w:rPr>
        <w:t>25</w:t>
      </w:r>
      <w:r>
        <w:rPr>
          <w:rFonts w:hint="eastAsia" w:ascii="仿宋" w:hAnsi="仿宋" w:eastAsia="仿宋" w:cs="仿宋"/>
          <w:b w:val="0"/>
          <w:i w:val="0"/>
          <w:caps w:val="0"/>
          <w:color w:val="000000"/>
          <w:spacing w:val="0"/>
          <w:sz w:val="28"/>
          <w:szCs w:val="28"/>
          <w:bdr w:val="none" w:color="auto" w:sz="0" w:space="0"/>
          <w:shd w:val="clear" w:fill="FFFFFF"/>
        </w:rPr>
        <w:t>日前。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仿宋" w:hAnsi="仿宋" w:eastAsia="仿宋" w:cs="仿宋"/>
          <w:b w:val="0"/>
          <w:i w:val="0"/>
          <w:caps w:val="0"/>
          <w:color w:val="000000"/>
          <w:spacing w:val="0"/>
          <w:sz w:val="28"/>
          <w:szCs w:val="28"/>
        </w:rPr>
      </w:pPr>
      <w:r>
        <w:rPr>
          <w:rStyle w:val="4"/>
          <w:rFonts w:hint="eastAsia" w:ascii="仿宋" w:hAnsi="仿宋" w:eastAsia="仿宋" w:cs="仿宋"/>
          <w:i w:val="0"/>
          <w:caps w:val="0"/>
          <w:color w:val="000000"/>
          <w:spacing w:val="0"/>
          <w:sz w:val="28"/>
          <w:szCs w:val="28"/>
          <w:bdr w:val="none" w:color="auto" w:sz="0" w:space="0"/>
          <w:shd w:val="clear" w:fill="FFFFFF"/>
        </w:rPr>
        <w:t>第七条</w:t>
      </w:r>
      <w:r>
        <w:rPr>
          <w:rFonts w:hint="eastAsia" w:ascii="仿宋" w:hAnsi="仿宋" w:eastAsia="仿宋" w:cs="仿宋"/>
          <w:b w:val="0"/>
          <w:i w:val="0"/>
          <w:caps w:val="0"/>
          <w:color w:val="000000"/>
          <w:spacing w:val="0"/>
          <w:sz w:val="28"/>
          <w:szCs w:val="28"/>
          <w:bdr w:val="none" w:color="auto" w:sz="0" w:space="0"/>
          <w:shd w:val="clear" w:fill="FFFFFF"/>
        </w:rPr>
        <w:t> 对推免生申请者进行复试。未经复试的申请者不得录取。经复试后确定拟录取名单，学校将拟录取名单在各学院和校内网站公示，公示期不少于</w:t>
      </w:r>
      <w:r>
        <w:rPr>
          <w:rFonts w:hint="eastAsia" w:ascii="仿宋" w:hAnsi="仿宋" w:eastAsia="仿宋" w:cs="仿宋"/>
          <w:b w:val="0"/>
          <w:i w:val="0"/>
          <w:caps w:val="0"/>
          <w:color w:val="000000"/>
          <w:spacing w:val="0"/>
          <w:sz w:val="28"/>
          <w:szCs w:val="28"/>
          <w:bdr w:val="none" w:color="auto" w:sz="0" w:space="0"/>
          <w:shd w:val="clear" w:fill="FFFFFF"/>
          <w:lang w:val="en-US"/>
        </w:rPr>
        <w:t>10</w:t>
      </w:r>
      <w:r>
        <w:rPr>
          <w:rFonts w:hint="eastAsia" w:ascii="仿宋" w:hAnsi="仿宋" w:eastAsia="仿宋" w:cs="仿宋"/>
          <w:b w:val="0"/>
          <w:i w:val="0"/>
          <w:caps w:val="0"/>
          <w:color w:val="000000"/>
          <w:spacing w:val="0"/>
          <w:sz w:val="28"/>
          <w:szCs w:val="28"/>
          <w:bdr w:val="none" w:color="auto" w:sz="0" w:space="0"/>
          <w:shd w:val="clear" w:fill="FFFFFF"/>
        </w:rPr>
        <w:t>天。未经公示的推免生资格无效。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复试通知、录取通知、名单公示等工作将通过推免工作将通过中国研究生招生信息“推免服务系统”进行。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仿宋" w:hAnsi="仿宋" w:eastAsia="仿宋" w:cs="仿宋"/>
          <w:b w:val="0"/>
          <w:i w:val="0"/>
          <w:caps w:val="0"/>
          <w:color w:val="000000"/>
          <w:spacing w:val="0"/>
          <w:sz w:val="28"/>
          <w:szCs w:val="28"/>
        </w:rPr>
      </w:pPr>
      <w:r>
        <w:rPr>
          <w:rStyle w:val="4"/>
          <w:rFonts w:hint="eastAsia" w:ascii="仿宋" w:hAnsi="仿宋" w:eastAsia="仿宋" w:cs="仿宋"/>
          <w:i w:val="0"/>
          <w:caps w:val="0"/>
          <w:color w:val="000000"/>
          <w:spacing w:val="0"/>
          <w:sz w:val="28"/>
          <w:szCs w:val="28"/>
          <w:bdr w:val="none" w:color="auto" w:sz="0" w:space="0"/>
          <w:shd w:val="clear" w:fill="FFFFFF"/>
        </w:rPr>
        <w:t>第八条</w:t>
      </w:r>
      <w:r>
        <w:rPr>
          <w:rFonts w:hint="eastAsia" w:ascii="仿宋" w:hAnsi="仿宋" w:eastAsia="仿宋" w:cs="仿宋"/>
          <w:i w:val="0"/>
          <w:caps w:val="0"/>
          <w:color w:val="000000"/>
          <w:spacing w:val="0"/>
          <w:sz w:val="28"/>
          <w:szCs w:val="28"/>
          <w:bdr w:val="none" w:color="auto" w:sz="0" w:space="0"/>
          <w:shd w:val="clear" w:fill="FFFFFF"/>
        </w:rPr>
        <w:t> </w:t>
      </w:r>
      <w:r>
        <w:rPr>
          <w:rFonts w:hint="eastAsia" w:ascii="仿宋" w:hAnsi="仿宋" w:eastAsia="仿宋" w:cs="仿宋"/>
          <w:b w:val="0"/>
          <w:i w:val="0"/>
          <w:caps w:val="0"/>
          <w:color w:val="000000"/>
          <w:spacing w:val="0"/>
          <w:sz w:val="28"/>
          <w:szCs w:val="28"/>
          <w:bdr w:val="none" w:color="auto" w:sz="0" w:space="0"/>
          <w:shd w:val="clear" w:fill="FFFFFF"/>
        </w:rPr>
        <w:t>被我校接收的推荐免试生，本科毕业不得列入就业计划，不得办理出国手续，并不得再次报名参加当年硕士生入学统考；如在入学前不能按期获得学士学位或必修课不及格或体检不合格者，取消其录取资格。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00"/>
        <w:rPr>
          <w:rFonts w:hint="eastAsia" w:ascii="仿宋" w:hAnsi="仿宋" w:eastAsia="仿宋" w:cs="仿宋"/>
          <w:b w:val="0"/>
          <w:i w:val="0"/>
          <w:caps w:val="0"/>
          <w:color w:val="000000"/>
          <w:spacing w:val="0"/>
          <w:sz w:val="28"/>
          <w:szCs w:val="28"/>
        </w:rPr>
      </w:pPr>
      <w:r>
        <w:rPr>
          <w:rStyle w:val="4"/>
          <w:rFonts w:hint="eastAsia" w:ascii="仿宋" w:hAnsi="仿宋" w:eastAsia="仿宋" w:cs="仿宋"/>
          <w:i w:val="0"/>
          <w:caps w:val="0"/>
          <w:color w:val="000000"/>
          <w:spacing w:val="0"/>
          <w:sz w:val="28"/>
          <w:szCs w:val="28"/>
          <w:bdr w:val="none" w:color="auto" w:sz="0" w:space="0"/>
          <w:shd w:val="clear" w:fill="FFFFFF"/>
        </w:rPr>
        <w:t>第九条</w:t>
      </w:r>
      <w:r>
        <w:rPr>
          <w:rFonts w:hint="eastAsia" w:ascii="仿宋" w:hAnsi="仿宋" w:eastAsia="仿宋" w:cs="仿宋"/>
          <w:b w:val="0"/>
          <w:i w:val="0"/>
          <w:caps w:val="0"/>
          <w:color w:val="000000"/>
          <w:spacing w:val="0"/>
          <w:sz w:val="28"/>
          <w:szCs w:val="28"/>
          <w:bdr w:val="none" w:color="auto" w:sz="0" w:space="0"/>
          <w:shd w:val="clear" w:fill="FFFFFF"/>
        </w:rPr>
        <w:t> 如申请人提供的信息和材料不真实或不准确，一经发现取消申请人录取资格或学籍，后果由本人负责。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6F0481"/>
    <w:rsid w:val="3B310F10"/>
    <w:rsid w:val="416F048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b\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2018-09-13T03:08:00Z</dcterms:created>
  <dc:creator>喵喵小姐</dc:creator>
  <cp:lastModifiedBy>喵喵小姐</cp:lastModifiedBy>
  <cp:lastPrinted>2018-09-13T03:28:53Z</cp:lastPrinted>
  <dcterms:modified xsi:type="dcterms:W3CDTF">2018-09-13T03:29:02Z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